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Lines="0" w:afterLines="0" w:line="3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化学化工学院安全教育内容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220" w:lineRule="exact"/>
        <w:ind w:firstLine="480" w:firstLineChars="200"/>
        <w:jc w:val="left"/>
        <w:textAlignment w:val="auto"/>
        <w:rPr>
          <w:rFonts w:hint="eastAsia" w:ascii="仿宋_GB2312" w:hAnsi="Arial" w:eastAsia="仿宋_GB2312"/>
          <w:color w:val="auto"/>
          <w:kern w:val="0"/>
          <w:sz w:val="24"/>
          <w:szCs w:val="24"/>
          <w:lang w:val="en-US" w:eastAsia="zh-CN"/>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根据学校工作安排，我校20</w:t>
      </w:r>
      <w:r>
        <w:rPr>
          <w:rFonts w:hint="eastAsia"/>
          <w:lang w:val="en-US" w:eastAsia="zh-CN"/>
        </w:rPr>
        <w:t>20</w:t>
      </w:r>
      <w:r>
        <w:rPr>
          <w:rFonts w:hint="eastAsia"/>
        </w:rPr>
        <w:t>年</w:t>
      </w:r>
      <w:r>
        <w:rPr>
          <w:rFonts w:hint="eastAsia"/>
          <w:lang w:eastAsia="zh-CN"/>
        </w:rPr>
        <w:t>元旦</w:t>
      </w:r>
      <w:r>
        <w:rPr>
          <w:rFonts w:hint="eastAsia"/>
        </w:rPr>
        <w:t>放假时间为</w:t>
      </w:r>
      <w:r>
        <w:rPr>
          <w:rFonts w:hint="eastAsia"/>
          <w:lang w:val="en-US" w:eastAsia="zh-CN"/>
        </w:rPr>
        <w:t>2020年1</w:t>
      </w:r>
      <w:r>
        <w:rPr>
          <w:rFonts w:hint="eastAsia"/>
        </w:rPr>
        <w:t>月</w:t>
      </w:r>
      <w:r>
        <w:rPr>
          <w:rFonts w:hint="eastAsia"/>
          <w:lang w:val="en-US" w:eastAsia="zh-CN"/>
        </w:rPr>
        <w:t>1</w:t>
      </w:r>
      <w:r>
        <w:rPr>
          <w:rFonts w:hint="eastAsia"/>
        </w:rPr>
        <w:t>日放假</w:t>
      </w:r>
      <w:r>
        <w:rPr>
          <w:rFonts w:hint="eastAsia"/>
          <w:lang w:val="en-US" w:eastAsia="zh-CN"/>
        </w:rPr>
        <w:t>1</w:t>
      </w:r>
      <w:r>
        <w:rPr>
          <w:rFonts w:hint="eastAsia"/>
        </w:rPr>
        <w:t>天。</w:t>
      </w:r>
      <w:r>
        <w:rPr>
          <w:rFonts w:hint="eastAsia"/>
          <w:lang w:eastAsia="zh-CN"/>
        </w:rPr>
        <w:t>学院要求全体学生于</w:t>
      </w:r>
      <w:r>
        <w:rPr>
          <w:rFonts w:hint="eastAsia"/>
          <w:lang w:val="en-US" w:eastAsia="zh-CN"/>
        </w:rPr>
        <w:t>1月1日18点前返校。</w:t>
      </w:r>
      <w:r>
        <w:rPr>
          <w:rFonts w:hint="eastAsia"/>
        </w:rPr>
        <w:t>为维护好</w:t>
      </w:r>
      <w:r>
        <w:rPr>
          <w:rFonts w:hint="eastAsia"/>
          <w:lang w:eastAsia="zh-CN"/>
        </w:rPr>
        <w:t>元旦</w:t>
      </w:r>
      <w:r>
        <w:rPr>
          <w:rFonts w:hint="eastAsia"/>
        </w:rPr>
        <w:t>期间学生稳定安全，现就</w:t>
      </w:r>
      <w:r>
        <w:rPr>
          <w:rFonts w:hint="eastAsia"/>
          <w:lang w:val="en-US" w:eastAsia="zh-CN"/>
        </w:rPr>
        <w:t>安全教育事项重申</w:t>
      </w:r>
      <w:r>
        <w:rPr>
          <w:rFonts w:hint="eastAsia"/>
        </w:rPr>
        <w:t>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一、离校前注意事项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放假前请妥善保管好个人财物，尤其是贵重物品，不要放置在宿舍以免丢失。</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关闭宿舍电源、拔掉电源插头、打扫宿舍卫生、紧闭门窗以防火灾、虫疫、盗窃等事故发生。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3.全体</w:t>
      </w:r>
      <w:r>
        <w:rPr>
          <w:rFonts w:hint="eastAsia"/>
        </w:rPr>
        <w:t>同学务必及时</w:t>
      </w:r>
      <w:r>
        <w:rPr>
          <w:rFonts w:hint="eastAsia"/>
          <w:lang w:val="en-US" w:eastAsia="zh-CN"/>
        </w:rPr>
        <w:t>填写《假期去向登记表》《安全教育及安全承诺书》，及时完成网络在线安全知识答题。</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二、</w:t>
      </w:r>
      <w:r>
        <w:rPr>
          <w:rFonts w:hint="eastAsia"/>
          <w:lang w:eastAsia="zh-CN"/>
        </w:rPr>
        <w:t>假期</w:t>
      </w:r>
      <w:r>
        <w:rPr>
          <w:rFonts w:hint="eastAsia"/>
        </w:rPr>
        <w:t>留校注意事项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1.学校提倡、鼓励学生假期在校进行课程复习和参加学校组织的相关活动提高学习成绩，增强个人能力；</w:t>
      </w:r>
      <w:r>
        <w:rPr>
          <w:rFonts w:hint="eastAsia"/>
        </w:rPr>
        <w:t>务必注意校期间安全和外出人身、财产安全，保持宿舍干净整洁。</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禁止在实验室留宿，不得开展与实验工作无关的任何活动。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val="en-US" w:eastAsia="zh-CN"/>
        </w:rPr>
        <w:t>3.</w:t>
      </w:r>
      <w:r>
        <w:rPr>
          <w:rFonts w:hint="eastAsia"/>
        </w:rPr>
        <w:t>参加校外实习实践、志愿者服务等活动</w:t>
      </w:r>
      <w:r>
        <w:rPr>
          <w:rFonts w:hint="eastAsia"/>
          <w:lang w:eastAsia="zh-CN"/>
        </w:rPr>
        <w:t>的</w:t>
      </w:r>
      <w:r>
        <w:rPr>
          <w:rFonts w:hint="eastAsia"/>
        </w:rPr>
        <w:t>同学务必以团队为单位提前制定安全预案，明确责任并学习提高安全防范意识和措施</w:t>
      </w:r>
      <w:r>
        <w:rPr>
          <w:rFonts w:hint="eastAsia"/>
          <w:lang w:eastAsia="zh-CN"/>
        </w:rPr>
        <w:t>，经学院审批后方可出行</w:t>
      </w:r>
      <w:r>
        <w:rPr>
          <w:rFonts w:hint="eastAsia"/>
        </w:rPr>
        <w:t>。</w:t>
      </w:r>
      <w:r>
        <w:rPr>
          <w:rFonts w:hint="eastAsia"/>
          <w:lang w:eastAsia="zh-CN"/>
        </w:rPr>
        <w:t>严禁任何人以任何名义组织校外出游等活动。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临时回家、外出等夜不归宿</w:t>
      </w:r>
      <w:r>
        <w:rPr>
          <w:rFonts w:hint="eastAsia"/>
          <w:lang w:eastAsia="zh-CN"/>
        </w:rPr>
        <w:t>的同学</w:t>
      </w:r>
      <w:r>
        <w:rPr>
          <w:rFonts w:hint="eastAsia"/>
        </w:rPr>
        <w:t>必须在宿舍管理员处登记报备，同时向辅导员报备离、返校日期。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lang w:eastAsia="zh-CN"/>
        </w:rPr>
        <w:t>假期</w:t>
      </w:r>
      <w:r>
        <w:rPr>
          <w:rFonts w:hint="eastAsia"/>
        </w:rPr>
        <w:t>住宿期间坚决不允许留宿外来人员、异性等，一经发现，严肃处理。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请同学们提高警惕，保持头脑清醒，远离传销组织、黑中介等非法组织。</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7.</w:t>
      </w:r>
      <w:r>
        <w:rPr>
          <w:rFonts w:hint="eastAsia"/>
        </w:rPr>
        <w:t>所有同学都要注意防火防水防电，注意饮食卫生，注意冷热调节，如有身体不适，及时到医院就诊，以免贻误病情。</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三、</w:t>
      </w:r>
      <w:r>
        <w:rPr>
          <w:rFonts w:hint="eastAsia"/>
          <w:lang w:eastAsia="zh-CN"/>
        </w:rPr>
        <w:t>假期</w:t>
      </w:r>
      <w:r>
        <w:rPr>
          <w:rFonts w:hint="eastAsia"/>
        </w:rPr>
        <w:t>安全提示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务必注意个人人身安全、交通安全、食品安全、财物安全，并做好防火防盗、防诈骗等，务必强化安全意识，确保平安、愉快地度过假期。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假期出行时尽量不要带大量现金和贵重物品如笔记本等出行，如必须携带要时刻注意保管好。</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w:t>
      </w:r>
      <w:r>
        <w:rPr>
          <w:rFonts w:hint="eastAsia"/>
        </w:rPr>
        <w:t>长途旅程的同学要尽量结伴旅行，不要单独乘车，尤其是女孩子。遇到违法事件时，要量力而行，能制止的制止，不能制止的记住犯罪分子特征，为公安机关破案提供重要线索，一定要确保自身生命安全不受侵害。</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学会识别骗子，不要贪图小便宜，一些诱惑的后面往往隐藏着骗局。</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rPr>
        <w:t>遵守交通规则，注意交通安全。乘坐长途客车、中巴车，到车站订票，不要乘坐车况不好或无手续的车辆。乘坐火车、轮船、飞机时必须遵守车站、码头和机场的各项安全管理规定。</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不到情况不明或没有安全保障的河流、湖泊、池塘等危险区域游泳、戏水，防止溺水事故发生。如</w:t>
      </w:r>
      <w:r>
        <w:rPr>
          <w:rFonts w:hint="eastAsia"/>
          <w:lang w:eastAsia="zh-CN"/>
        </w:rPr>
        <w:t>有</w:t>
      </w:r>
      <w:r>
        <w:rPr>
          <w:rFonts w:hint="eastAsia"/>
        </w:rPr>
        <w:t>问题，尽快争取当地公安部门援助，并第一时间报告学校。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四、确保反馈渠道畅通</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请各位</w:t>
      </w:r>
      <w:r>
        <w:rPr>
          <w:rFonts w:hint="eastAsia"/>
          <w:lang w:eastAsia="zh-CN"/>
        </w:rPr>
        <w:t>同学假期</w:t>
      </w:r>
      <w:r>
        <w:rPr>
          <w:rFonts w:hint="eastAsia"/>
        </w:rPr>
        <w:t>期间保持联系通畅，也请各</w:t>
      </w:r>
      <w:r>
        <w:rPr>
          <w:rFonts w:hint="eastAsia"/>
          <w:lang w:eastAsia="zh-CN"/>
        </w:rPr>
        <w:t>班团</w:t>
      </w:r>
      <w:r>
        <w:rPr>
          <w:rFonts w:hint="eastAsia"/>
        </w:rPr>
        <w:t>干部切实发挥沟通纽带作用，及时了解学生反馈情况，做到学生去向清楚，联系畅通，确保学生信息的及时上报，有情况及时向学生干部反映并配合辅导员做好相关督促、管理工作。</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五、提前做好返校相关准备工作</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lang w:eastAsia="zh-CN"/>
        </w:rPr>
      </w:pPr>
      <w:r>
        <w:rPr>
          <w:rFonts w:hint="eastAsia"/>
          <w:lang w:eastAsia="zh-CN"/>
        </w:rPr>
        <w:t>再次提醒，学院要求学生</w:t>
      </w:r>
      <w:r>
        <w:rPr>
          <w:rFonts w:hint="eastAsia"/>
          <w:lang w:val="en-US" w:eastAsia="zh-CN"/>
        </w:rPr>
        <w:t>1月1日18点前返校，</w:t>
      </w:r>
      <w:r>
        <w:rPr>
          <w:rFonts w:hint="eastAsia"/>
        </w:rPr>
        <w:t>由于收假前后返程人流量较大，请提前购置</w:t>
      </w:r>
      <w:r>
        <w:rPr>
          <w:rFonts w:hint="eastAsia"/>
          <w:lang w:eastAsia="zh-CN"/>
        </w:rPr>
        <w:t>返程票</w:t>
      </w:r>
      <w:r>
        <w:rPr>
          <w:rFonts w:hint="eastAsia"/>
        </w:rPr>
        <w:t>，</w:t>
      </w:r>
      <w:r>
        <w:rPr>
          <w:rFonts w:hint="eastAsia"/>
          <w:lang w:eastAsia="zh-CN"/>
        </w:rPr>
        <w:t>合理安排时间。不能及时到校者须提前联系辅导员履行请假手续。</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注：</w:t>
      </w:r>
      <w:r>
        <w:rPr>
          <w:rFonts w:hint="eastAsia"/>
          <w:lang w:eastAsia="zh-CN"/>
        </w:rPr>
        <w:t>假期</w:t>
      </w:r>
      <w:r>
        <w:rPr>
          <w:rFonts w:hint="eastAsia"/>
        </w:rPr>
        <w:t>值班表详见</w:t>
      </w:r>
      <w:r>
        <w:rPr>
          <w:rFonts w:hint="eastAsia"/>
          <w:lang w:eastAsia="zh-CN"/>
        </w:rPr>
        <w:t>学院</w:t>
      </w:r>
      <w:r>
        <w:rPr>
          <w:rFonts w:hint="eastAsia"/>
          <w:lang w:val="en-US" w:eastAsia="zh-CN"/>
        </w:rPr>
        <w:t>网站及</w:t>
      </w:r>
      <w:r>
        <w:rPr>
          <w:rFonts w:hint="eastAsia"/>
        </w:rPr>
        <w:t>年级QQ群。</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4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化学化工学院学生安全承诺书</w:t>
      </w:r>
    </w:p>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为明确学校和学生在假期期间的安全责任与义务，保障学生的安全，维护学校的稳定，特拟订如下安全承诺书。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一</w:t>
      </w:r>
      <w:r>
        <w:rPr>
          <w:rFonts w:hint="eastAsia"/>
        </w:rPr>
        <w:t>、学生假期返乡回家及返校途中，应严格遵守国家法律法规，遵守交通法规。要增强安全防范意识，提高自我保护能力，及时与家庭</w:t>
      </w:r>
      <w:r>
        <w:rPr>
          <w:rFonts w:hint="eastAsia"/>
          <w:lang w:eastAsia="zh-CN"/>
        </w:rPr>
        <w:t>、学校</w:t>
      </w:r>
      <w:r>
        <w:rPr>
          <w:rFonts w:hint="eastAsia"/>
        </w:rPr>
        <w:t>取得联系，确保</w:t>
      </w:r>
      <w:r>
        <w:rPr>
          <w:rFonts w:hint="eastAsia"/>
          <w:lang w:eastAsia="zh-CN"/>
        </w:rPr>
        <w:t>回家</w:t>
      </w:r>
      <w:r>
        <w:rPr>
          <w:rFonts w:hint="eastAsia"/>
        </w:rPr>
        <w:t>及</w:t>
      </w:r>
      <w:r>
        <w:rPr>
          <w:rFonts w:hint="eastAsia"/>
          <w:lang w:eastAsia="zh-CN"/>
        </w:rPr>
        <w:t>返</w:t>
      </w:r>
      <w:r>
        <w:rPr>
          <w:rFonts w:hint="eastAsia"/>
        </w:rPr>
        <w:t>校途中的人身财产安全；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二</w:t>
      </w:r>
      <w:r>
        <w:rPr>
          <w:rFonts w:hint="eastAsia"/>
        </w:rPr>
        <w:t>、学生假期在家期间，学校不提倡私自外出旅游，如有外出旅游者，须在家长陪同下或经家长同意方可，且此期间的安全事故由学生本人及家庭承担负责；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三</w:t>
      </w:r>
      <w:r>
        <w:rPr>
          <w:rFonts w:hint="eastAsia"/>
        </w:rPr>
        <w:t>、学生假期在家期间，应提高警惕性和敏锐性，不得从事或参与非法团体、组织举行的各类活动，也不得参与社会上一些不明来源的任何活动，防止被别有用心的人或团体利用，由此引发的任何安全事故，责任由学生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四、学生假期在家期间的其他一切活动应征得家长同意，并在确保安全的情况下进行。学生本人及家庭对此负责；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五、学生假期在家期间应保持通讯联系畅通，确保学校老师、家长能及时联络学生本人；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六、学生假期在校已经征得父母或家庭同意。在校期间严格遵守国家法律法规和学校的各项规章制度，服从学校的管理。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七、学生假期在校期间保证提高安全防范意识，个人贵重物品（如电脑等）由本人妥善保管。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八、学生假期在校期间，如中途需离校者，保证向本院（系）辅导员或其他负责老师请假，并把外出地点、时间及联系电话告知老师和同学。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九、学生假期在校期间，保证严格遵守学校宿舍管理有关规定，在学生公寓内不使用违章电器，私拉乱接电线，不私自调换寝室和留宿非本宿舍人员。若有违纪，自愿接受纪律处分。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eastAsia="zh-CN"/>
        </w:rPr>
        <w:t>十</w:t>
      </w:r>
      <w:r>
        <w:rPr>
          <w:rFonts w:hint="eastAsia"/>
        </w:rPr>
        <w:t>、本人</w:t>
      </w:r>
      <w:r>
        <w:rPr>
          <w:rFonts w:hint="eastAsia"/>
          <w:lang w:eastAsia="zh-CN"/>
        </w:rPr>
        <w:t>承诺已认真学习化工学院安全教育内容，同时承诺如下：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1.在</w:t>
      </w:r>
      <w:r>
        <w:rPr>
          <w:rFonts w:hint="eastAsia"/>
          <w:lang w:eastAsia="zh-CN"/>
        </w:rPr>
        <w:t>假期</w:t>
      </w:r>
      <w:r>
        <w:rPr>
          <w:rFonts w:hint="eastAsia"/>
        </w:rPr>
        <w:t>期间</w:t>
      </w:r>
      <w:r>
        <w:rPr>
          <w:rFonts w:hint="eastAsia"/>
          <w:lang w:eastAsia="zh-CN"/>
        </w:rPr>
        <w:t>，</w:t>
      </w:r>
      <w:r>
        <w:rPr>
          <w:rFonts w:hint="eastAsia"/>
        </w:rPr>
        <w:t>离开校园时间段内一切责任及后果自负；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2.在</w:t>
      </w:r>
      <w:r>
        <w:rPr>
          <w:rFonts w:hint="eastAsia"/>
          <w:lang w:eastAsia="zh-CN"/>
        </w:rPr>
        <w:t>假期</w:t>
      </w:r>
      <w:r>
        <w:rPr>
          <w:rFonts w:hint="eastAsia"/>
        </w:rPr>
        <w:t>期间</w:t>
      </w:r>
      <w:r>
        <w:rPr>
          <w:rFonts w:hint="eastAsia"/>
          <w:lang w:eastAsia="zh-CN"/>
        </w:rPr>
        <w:t>，</w:t>
      </w:r>
      <w:r>
        <w:rPr>
          <w:rFonts w:hint="eastAsia"/>
        </w:rPr>
        <w:t>在校内因个人原因引发的意外事故，一切责任及后果自负；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3.若有违纪，自愿接受纪律处分。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十</w:t>
      </w:r>
      <w:r>
        <w:rPr>
          <w:rFonts w:hint="eastAsia"/>
          <w:lang w:eastAsia="zh-CN"/>
        </w:rPr>
        <w:t>一</w:t>
      </w:r>
      <w:r>
        <w:rPr>
          <w:rFonts w:hint="eastAsia"/>
        </w:rPr>
        <w:t>、本承诺书由本人签署一份，交所在院（系）存档。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黑体" w:eastAsia="黑体"/>
          <w:b/>
          <w:color w:val="auto"/>
          <w:sz w:val="24"/>
          <w:u w:val="single"/>
        </w:rPr>
      </w:pPr>
      <w:r>
        <w:rPr>
          <w:rFonts w:hint="eastAsia" w:ascii="黑体" w:eastAsia="黑体"/>
          <w:b/>
          <w:color w:val="auto"/>
          <w:sz w:val="24"/>
          <w:u w:val="single"/>
        </w:rPr>
        <w:t xml:space="preserve">        </w:t>
      </w:r>
    </w:p>
    <w:p>
      <w:pPr>
        <w:keepNext w:val="0"/>
        <w:keepLines w:val="0"/>
        <w:pageBreakBefore w:val="0"/>
        <w:kinsoku/>
        <w:wordWrap/>
        <w:overflowPunct/>
        <w:topLinePunct w:val="0"/>
        <w:autoSpaceDE/>
        <w:autoSpaceDN/>
        <w:bidi w:val="0"/>
        <w:adjustRightInd/>
        <w:snapToGrid/>
        <w:spacing w:line="240" w:lineRule="exact"/>
        <w:ind w:firstLine="5783" w:firstLineChars="2400"/>
        <w:textAlignment w:val="auto"/>
        <w:rPr>
          <w:rFonts w:hint="eastAsia" w:ascii="黑体" w:eastAsia="黑体"/>
          <w:b/>
          <w:color w:val="auto"/>
          <w:sz w:val="24"/>
        </w:rPr>
      </w:pPr>
      <w:r>
        <w:rPr>
          <w:rFonts w:hint="eastAsia" w:ascii="黑体" w:eastAsia="黑体"/>
          <w:b/>
          <w:color w:val="auto"/>
          <w:sz w:val="24"/>
          <w:u w:val="single"/>
        </w:rPr>
        <w:t xml:space="preserve">  </w:t>
      </w:r>
      <w:r>
        <w:rPr>
          <w:rFonts w:hint="eastAsia" w:ascii="黑体" w:eastAsia="黑体"/>
          <w:b/>
          <w:color w:val="auto"/>
          <w:sz w:val="24"/>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r>
        <w:rPr>
          <w:rFonts w:hint="eastAsia"/>
        </w:rPr>
        <w:t>承诺人（</w:t>
      </w:r>
      <w:r>
        <w:rPr>
          <w:rFonts w:hint="eastAsia"/>
          <w:lang w:eastAsia="zh-CN"/>
        </w:rPr>
        <w:t>手写签名</w:t>
      </w:r>
      <w:r>
        <w:rPr>
          <w:rFonts w:hint="eastAsia"/>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r>
        <w:rPr>
          <w:rFonts w:hint="eastAsia"/>
          <w:lang w:eastAsia="zh-CN"/>
        </w:rPr>
        <w:t>学号：</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eastAsia="宋体"/>
          <w:lang w:eastAsia="zh-CN"/>
        </w:rPr>
      </w:pPr>
      <w:r>
        <w:rPr>
          <w:rFonts w:hint="eastAsia"/>
          <w:lang w:eastAsia="zh-CN"/>
        </w:rPr>
        <w:t>所在班级：</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sectPr>
          <w:pgSz w:w="16838" w:h="11906" w:orient="landscape"/>
          <w:pgMar w:top="567" w:right="567" w:bottom="567" w:left="567" w:header="851" w:footer="992" w:gutter="0"/>
          <w:cols w:equalWidth="0" w:num="2">
            <w:col w:w="7640" w:space="425"/>
            <w:col w:w="7639"/>
          </w:cols>
          <w:rtlGutter w:val="0"/>
          <w:docGrid w:type="lines" w:linePitch="312" w:charSpace="0"/>
        </w:sectPr>
      </w:pPr>
      <w:r>
        <w:rPr>
          <w:rFonts w:hint="eastAsia"/>
          <w:lang w:val="en-US" w:eastAsia="zh-CN"/>
        </w:rPr>
        <w:t>年    月   日</w:t>
      </w: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3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化学化工学院安全教育内容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220" w:lineRule="exact"/>
        <w:ind w:firstLine="480" w:firstLineChars="200"/>
        <w:jc w:val="left"/>
        <w:textAlignment w:val="auto"/>
        <w:rPr>
          <w:rFonts w:hint="eastAsia" w:ascii="仿宋_GB2312" w:hAnsi="Arial" w:eastAsia="仿宋_GB2312"/>
          <w:color w:val="auto"/>
          <w:kern w:val="0"/>
          <w:sz w:val="24"/>
          <w:szCs w:val="24"/>
          <w:lang w:val="en-US" w:eastAsia="zh-CN"/>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根据学校工作安排，我校</w:t>
      </w:r>
      <w:r>
        <w:rPr>
          <w:rFonts w:hint="eastAsia"/>
          <w:lang w:val="en-US" w:eastAsia="zh-CN"/>
        </w:rPr>
        <w:t>2019-2020学年寒假</w:t>
      </w:r>
      <w:r>
        <w:rPr>
          <w:rFonts w:hint="eastAsia"/>
        </w:rPr>
        <w:t>放假时间为</w:t>
      </w:r>
      <w:r>
        <w:rPr>
          <w:rFonts w:hint="eastAsia"/>
          <w:lang w:val="en-US" w:eastAsia="zh-CN"/>
        </w:rPr>
        <w:t>2020年1</w:t>
      </w:r>
      <w:r>
        <w:rPr>
          <w:rFonts w:hint="eastAsia"/>
        </w:rPr>
        <w:t>月</w:t>
      </w:r>
      <w:r>
        <w:rPr>
          <w:rFonts w:hint="eastAsia"/>
          <w:lang w:val="en-US" w:eastAsia="zh-CN"/>
        </w:rPr>
        <w:t>16</w:t>
      </w:r>
      <w:r>
        <w:rPr>
          <w:rFonts w:hint="eastAsia"/>
        </w:rPr>
        <w:t>日</w:t>
      </w:r>
      <w:r>
        <w:rPr>
          <w:rFonts w:hint="eastAsia"/>
          <w:lang w:val="en-US" w:eastAsia="zh-CN"/>
        </w:rPr>
        <w:t>-2月21日</w:t>
      </w:r>
      <w:r>
        <w:rPr>
          <w:rFonts w:hint="eastAsia"/>
        </w:rPr>
        <w:t>放假</w:t>
      </w:r>
      <w:r>
        <w:rPr>
          <w:rFonts w:hint="eastAsia"/>
          <w:lang w:val="en-US" w:eastAsia="zh-CN"/>
        </w:rPr>
        <w:t>37</w:t>
      </w:r>
      <w:r>
        <w:rPr>
          <w:rFonts w:hint="eastAsia"/>
        </w:rPr>
        <w:t>天。</w:t>
      </w:r>
      <w:r>
        <w:rPr>
          <w:rFonts w:hint="eastAsia"/>
          <w:lang w:eastAsia="zh-CN"/>
        </w:rPr>
        <w:t>学院要求全体学生于</w:t>
      </w:r>
      <w:r>
        <w:rPr>
          <w:rFonts w:hint="eastAsia"/>
          <w:lang w:val="en-US" w:eastAsia="zh-CN"/>
        </w:rPr>
        <w:t>2月23日18点前返校注册。</w:t>
      </w:r>
      <w:r>
        <w:rPr>
          <w:rFonts w:hint="eastAsia"/>
        </w:rPr>
        <w:t>为维护好</w:t>
      </w:r>
      <w:r>
        <w:rPr>
          <w:rFonts w:hint="eastAsia"/>
          <w:lang w:eastAsia="zh-CN"/>
        </w:rPr>
        <w:t>元旦</w:t>
      </w:r>
      <w:r>
        <w:rPr>
          <w:rFonts w:hint="eastAsia"/>
        </w:rPr>
        <w:t>期间学生稳定安全，现就</w:t>
      </w:r>
      <w:r>
        <w:rPr>
          <w:rFonts w:hint="eastAsia"/>
          <w:lang w:val="en-US" w:eastAsia="zh-CN"/>
        </w:rPr>
        <w:t>安全教育事项重申</w:t>
      </w:r>
      <w:r>
        <w:rPr>
          <w:rFonts w:hint="eastAsia"/>
        </w:rPr>
        <w:t>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一、离校前注意事项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放假前请妥善保管好个人财物，尤其是贵重物品，不要放置在宿舍以免丢失。</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关闭宿舍电源、拔掉电源插头、打扫宿舍卫生、紧闭门窗以防火灾、虫疫、盗窃等事故发生。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3.全体</w:t>
      </w:r>
      <w:r>
        <w:rPr>
          <w:rFonts w:hint="eastAsia"/>
        </w:rPr>
        <w:t>同学务必及时</w:t>
      </w:r>
      <w:r>
        <w:rPr>
          <w:rFonts w:hint="eastAsia"/>
          <w:lang w:val="en-US" w:eastAsia="zh-CN"/>
        </w:rPr>
        <w:t>填写《假期去向登记表》《安全教育及安全承诺书》，及时完成网络在线安全知识答题。</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二、</w:t>
      </w:r>
      <w:r>
        <w:rPr>
          <w:rFonts w:hint="eastAsia"/>
          <w:lang w:eastAsia="zh-CN"/>
        </w:rPr>
        <w:t>假期</w:t>
      </w:r>
      <w:r>
        <w:rPr>
          <w:rFonts w:hint="eastAsia"/>
        </w:rPr>
        <w:t>留校注意事项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1.学校提倡、鼓励学生假期在校进行课程复习和参加学校组织的相关活动提高学习成绩，增强个人能力；</w:t>
      </w:r>
      <w:r>
        <w:rPr>
          <w:rFonts w:hint="eastAsia"/>
        </w:rPr>
        <w:t>务必注意校期间安全和外出人身、财产安全，保持宿舍干净整洁。</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禁止在实验室留宿，不得开展与实验工作无关的任何活动。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val="en-US" w:eastAsia="zh-CN"/>
        </w:rPr>
        <w:t>3.</w:t>
      </w:r>
      <w:r>
        <w:rPr>
          <w:rFonts w:hint="eastAsia"/>
        </w:rPr>
        <w:t>参加校外实习实践、志愿者服务等活动</w:t>
      </w:r>
      <w:r>
        <w:rPr>
          <w:rFonts w:hint="eastAsia"/>
          <w:lang w:eastAsia="zh-CN"/>
        </w:rPr>
        <w:t>的</w:t>
      </w:r>
      <w:r>
        <w:rPr>
          <w:rFonts w:hint="eastAsia"/>
        </w:rPr>
        <w:t>同学务必以团队为单位提前制定安全预案，明确责任并学习提高安全防范意识和措施</w:t>
      </w:r>
      <w:r>
        <w:rPr>
          <w:rFonts w:hint="eastAsia"/>
          <w:lang w:eastAsia="zh-CN"/>
        </w:rPr>
        <w:t>，经学院审批后方可出行</w:t>
      </w:r>
      <w:r>
        <w:rPr>
          <w:rFonts w:hint="eastAsia"/>
        </w:rPr>
        <w:t>。</w:t>
      </w:r>
      <w:r>
        <w:rPr>
          <w:rFonts w:hint="eastAsia"/>
          <w:lang w:eastAsia="zh-CN"/>
        </w:rPr>
        <w:t>严禁任何人以任何名义组织校外出游等活动。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临时回家、外出等夜不归宿</w:t>
      </w:r>
      <w:r>
        <w:rPr>
          <w:rFonts w:hint="eastAsia"/>
          <w:lang w:eastAsia="zh-CN"/>
        </w:rPr>
        <w:t>的同学</w:t>
      </w:r>
      <w:r>
        <w:rPr>
          <w:rFonts w:hint="eastAsia"/>
        </w:rPr>
        <w:t>必须在宿舍管理员处登记报备，同时向辅导员报备离、返校日期。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lang w:eastAsia="zh-CN"/>
        </w:rPr>
        <w:t>假期</w:t>
      </w:r>
      <w:r>
        <w:rPr>
          <w:rFonts w:hint="eastAsia"/>
        </w:rPr>
        <w:t>住宿期间坚决不允许留宿外来人员、异性等，一经发现，严肃处理。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请同学们提高警惕，保持头脑清醒，远离传销组织、黑中介等非法组织。</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7.</w:t>
      </w:r>
      <w:r>
        <w:rPr>
          <w:rFonts w:hint="eastAsia"/>
        </w:rPr>
        <w:t>所有同学都要注意防火防水防电，注意饮食卫生，注意冷热调节，如有身体不适，及时到医院就诊，以免贻误病情。</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三、</w:t>
      </w:r>
      <w:r>
        <w:rPr>
          <w:rFonts w:hint="eastAsia"/>
          <w:lang w:eastAsia="zh-CN"/>
        </w:rPr>
        <w:t>假期</w:t>
      </w:r>
      <w:r>
        <w:rPr>
          <w:rFonts w:hint="eastAsia"/>
        </w:rPr>
        <w:t>安全提示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务必注意个人人身安全、交通安全、食品安全、财物安全，并做好防火防盗、防诈骗等，务必强化安全意识，确保平安、愉快地度过假期。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假期出行时尽量不要带大量现金和贵重物品如笔记本等出行，如必须携带要时刻注意保管好。</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w:t>
      </w:r>
      <w:r>
        <w:rPr>
          <w:rFonts w:hint="eastAsia"/>
        </w:rPr>
        <w:t>长途旅程的同学要尽量结伴旅行，不要单独乘车，尤其是女孩子。遇到违法事件时，要量力而行，能制止的制止，不能制止的记住犯罪分子特征，为公安机关破案提供重要线索，一定要确保自身生命安全不受侵害。</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学会识别骗子，不要贪图小便宜，一些诱惑的后面往往隐藏着骗局。</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rPr>
        <w:t>遵守交通规则，注意交通安全。乘坐长途客车、中巴车，到车站订票，不要乘坐车况不好或无手续的车辆。乘坐火车、轮船、飞机时必须遵守车站、码头和机场的各项安全管理规定。</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不到情况不明或没有安全保障的河流、湖泊、池塘等危险区域游泳、戏水，防止溺水事故发生。如</w:t>
      </w:r>
      <w:r>
        <w:rPr>
          <w:rFonts w:hint="eastAsia"/>
          <w:lang w:eastAsia="zh-CN"/>
        </w:rPr>
        <w:t>有</w:t>
      </w:r>
      <w:r>
        <w:rPr>
          <w:rFonts w:hint="eastAsia"/>
        </w:rPr>
        <w:t>问题，尽快争取当地公安部门援助，并第一时间报告学校。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四、确保反馈渠道畅通</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请各位</w:t>
      </w:r>
      <w:r>
        <w:rPr>
          <w:rFonts w:hint="eastAsia"/>
          <w:lang w:eastAsia="zh-CN"/>
        </w:rPr>
        <w:t>同学假期</w:t>
      </w:r>
      <w:r>
        <w:rPr>
          <w:rFonts w:hint="eastAsia"/>
        </w:rPr>
        <w:t>期间保持联系通畅，也请各</w:t>
      </w:r>
      <w:r>
        <w:rPr>
          <w:rFonts w:hint="eastAsia"/>
          <w:lang w:eastAsia="zh-CN"/>
        </w:rPr>
        <w:t>班团</w:t>
      </w:r>
      <w:r>
        <w:rPr>
          <w:rFonts w:hint="eastAsia"/>
        </w:rPr>
        <w:t>干部切实发挥沟通纽带作用，及时了解学生反馈情况，做到学生去向清楚，联系畅通，确保学生信息的及时上报，有情况及时向学生干部反映并配合辅导员做好相关督促、管理工作。</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五、提前做好返校相关准备工作</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lang w:eastAsia="zh-CN"/>
        </w:rPr>
      </w:pPr>
      <w:r>
        <w:rPr>
          <w:rFonts w:hint="eastAsia"/>
          <w:lang w:eastAsia="zh-CN"/>
        </w:rPr>
        <w:t>再次提醒，学院要求学生</w:t>
      </w:r>
      <w:r>
        <w:rPr>
          <w:rFonts w:hint="eastAsia"/>
          <w:lang w:val="en-US" w:eastAsia="zh-CN"/>
        </w:rPr>
        <w:t>2月23日18点前返校注册，</w:t>
      </w:r>
      <w:r>
        <w:rPr>
          <w:rFonts w:hint="eastAsia"/>
        </w:rPr>
        <w:t>由于收假前后返程人流量较大，请提前购置</w:t>
      </w:r>
      <w:r>
        <w:rPr>
          <w:rFonts w:hint="eastAsia"/>
          <w:lang w:eastAsia="zh-CN"/>
        </w:rPr>
        <w:t>返程票</w:t>
      </w:r>
      <w:r>
        <w:rPr>
          <w:rFonts w:hint="eastAsia"/>
        </w:rPr>
        <w:t>，</w:t>
      </w:r>
      <w:r>
        <w:rPr>
          <w:rFonts w:hint="eastAsia"/>
          <w:lang w:eastAsia="zh-CN"/>
        </w:rPr>
        <w:t>合理安排时间。不能及时到校者须提前联系辅导员履行请假手续。</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注：</w:t>
      </w:r>
      <w:r>
        <w:rPr>
          <w:rFonts w:hint="eastAsia"/>
          <w:lang w:eastAsia="zh-CN"/>
        </w:rPr>
        <w:t>假期</w:t>
      </w:r>
      <w:r>
        <w:rPr>
          <w:rFonts w:hint="eastAsia"/>
        </w:rPr>
        <w:t>值班表详见</w:t>
      </w:r>
      <w:r>
        <w:rPr>
          <w:rFonts w:hint="eastAsia"/>
          <w:lang w:eastAsia="zh-CN"/>
        </w:rPr>
        <w:t>学院</w:t>
      </w:r>
      <w:r>
        <w:rPr>
          <w:rFonts w:hint="eastAsia"/>
          <w:lang w:val="en-US" w:eastAsia="zh-CN"/>
        </w:rPr>
        <w:t>网站及</w:t>
      </w:r>
      <w:r>
        <w:rPr>
          <w:rFonts w:hint="eastAsia"/>
        </w:rPr>
        <w:t>年级QQ群。</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4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化学化工学院学生安全承诺书</w:t>
      </w:r>
    </w:p>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为明确学校和学生在假期期间的安全责任与义务，保障学生的安全，维护学校的稳定，特拟订如下安全承诺书。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一</w:t>
      </w:r>
      <w:r>
        <w:rPr>
          <w:rFonts w:hint="eastAsia"/>
        </w:rPr>
        <w:t>、学生假期返乡回家及返校途中，应严格遵守国家法律法规，遵守交通法规。要增强安全防范意识，提高自我保护能力，及时与家庭</w:t>
      </w:r>
      <w:r>
        <w:rPr>
          <w:rFonts w:hint="eastAsia"/>
          <w:lang w:eastAsia="zh-CN"/>
        </w:rPr>
        <w:t>、学校</w:t>
      </w:r>
      <w:r>
        <w:rPr>
          <w:rFonts w:hint="eastAsia"/>
        </w:rPr>
        <w:t>取得联系，确保</w:t>
      </w:r>
      <w:r>
        <w:rPr>
          <w:rFonts w:hint="eastAsia"/>
          <w:lang w:eastAsia="zh-CN"/>
        </w:rPr>
        <w:t>回家</w:t>
      </w:r>
      <w:r>
        <w:rPr>
          <w:rFonts w:hint="eastAsia"/>
        </w:rPr>
        <w:t>及</w:t>
      </w:r>
      <w:r>
        <w:rPr>
          <w:rFonts w:hint="eastAsia"/>
          <w:lang w:eastAsia="zh-CN"/>
        </w:rPr>
        <w:t>返</w:t>
      </w:r>
      <w:r>
        <w:rPr>
          <w:rFonts w:hint="eastAsia"/>
        </w:rPr>
        <w:t>校途中的人身财产安全；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二</w:t>
      </w:r>
      <w:r>
        <w:rPr>
          <w:rFonts w:hint="eastAsia"/>
        </w:rPr>
        <w:t>、学生假期在家期间，学校不提倡私自外出旅游，如有外出旅游者，须在家长陪同下或经家长同意方可，且此期间的安全事故由学生本人及家庭承担负责；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三</w:t>
      </w:r>
      <w:r>
        <w:rPr>
          <w:rFonts w:hint="eastAsia"/>
        </w:rPr>
        <w:t>、学生假期在家期间，应提高警惕性和敏锐性，不得从事或参与非法团体、组织举行的各类活动，也不得参与社会上一些不明来源的任何活动，防止被别有用心的人或团体利用，由此引发的任何安全事故，责任由学生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四、学生假期在家期间的其他一切活动应征得家长同意，并在确保安全的情况下进行。学生本人及家庭对此负责；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五、学生假期在家期间应保持通讯联系畅通，确保学校老师、家长能及时联络学生本人；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六、学生假期在校已经征得父母或家庭同意。在校期间严格遵守国家法律法规和学校的各项规章制度，服从学校的管理。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七、学生假期在校期间保证提高安全防范意识，个人贵重物品（如电脑等）由本人妥善保管。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八、学生假期在校期间，如中途需离校者，保证向本院（系）辅导员或其他负责老师请假，并把外出地点、时间及联系电话告知老师和同学。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九、学生假期在校期间，保证严格遵守学校宿舍管理有关规定，在学生公寓内不使用违章电器，私拉乱接电线，不私自调换寝室和留宿非本宿舍人员。若有违纪，自愿接受纪律处分。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eastAsia="zh-CN"/>
        </w:rPr>
        <w:t>十</w:t>
      </w:r>
      <w:r>
        <w:rPr>
          <w:rFonts w:hint="eastAsia"/>
        </w:rPr>
        <w:t>、本人</w:t>
      </w:r>
      <w:r>
        <w:rPr>
          <w:rFonts w:hint="eastAsia"/>
          <w:lang w:eastAsia="zh-CN"/>
        </w:rPr>
        <w:t>承诺已认真学习化工学院安全教育内容，同时承诺如下：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1.在</w:t>
      </w:r>
      <w:r>
        <w:rPr>
          <w:rFonts w:hint="eastAsia"/>
          <w:lang w:eastAsia="zh-CN"/>
        </w:rPr>
        <w:t>假期</w:t>
      </w:r>
      <w:r>
        <w:rPr>
          <w:rFonts w:hint="eastAsia"/>
        </w:rPr>
        <w:t>期间</w:t>
      </w:r>
      <w:r>
        <w:rPr>
          <w:rFonts w:hint="eastAsia"/>
          <w:lang w:eastAsia="zh-CN"/>
        </w:rPr>
        <w:t>，</w:t>
      </w:r>
      <w:r>
        <w:rPr>
          <w:rFonts w:hint="eastAsia"/>
        </w:rPr>
        <w:t>离开校园时间段内一切责任及后果自负；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2.在</w:t>
      </w:r>
      <w:r>
        <w:rPr>
          <w:rFonts w:hint="eastAsia"/>
          <w:lang w:eastAsia="zh-CN"/>
        </w:rPr>
        <w:t>假期</w:t>
      </w:r>
      <w:r>
        <w:rPr>
          <w:rFonts w:hint="eastAsia"/>
        </w:rPr>
        <w:t>期间</w:t>
      </w:r>
      <w:r>
        <w:rPr>
          <w:rFonts w:hint="eastAsia"/>
          <w:lang w:eastAsia="zh-CN"/>
        </w:rPr>
        <w:t>，</w:t>
      </w:r>
      <w:r>
        <w:rPr>
          <w:rFonts w:hint="eastAsia"/>
        </w:rPr>
        <w:t>在校内因个人原因引发的意外事故，一切责任及后果自负；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3.若有违纪，自愿接受纪律处分。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十</w:t>
      </w:r>
      <w:r>
        <w:rPr>
          <w:rFonts w:hint="eastAsia"/>
          <w:lang w:eastAsia="zh-CN"/>
        </w:rPr>
        <w:t>一</w:t>
      </w:r>
      <w:r>
        <w:rPr>
          <w:rFonts w:hint="eastAsia"/>
        </w:rPr>
        <w:t>、本承诺书由本人签署一份，交所在院（系）存档。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黑体" w:eastAsia="黑体"/>
          <w:b/>
          <w:color w:val="auto"/>
          <w:sz w:val="24"/>
          <w:u w:val="single"/>
        </w:rPr>
      </w:pPr>
      <w:r>
        <w:rPr>
          <w:rFonts w:hint="eastAsia" w:ascii="黑体" w:eastAsia="黑体"/>
          <w:b/>
          <w:color w:val="auto"/>
          <w:sz w:val="24"/>
          <w:u w:val="single"/>
        </w:rPr>
        <w:t xml:space="preserve">        </w:t>
      </w:r>
    </w:p>
    <w:p>
      <w:pPr>
        <w:keepNext w:val="0"/>
        <w:keepLines w:val="0"/>
        <w:pageBreakBefore w:val="0"/>
        <w:kinsoku/>
        <w:wordWrap/>
        <w:overflowPunct/>
        <w:topLinePunct w:val="0"/>
        <w:autoSpaceDE/>
        <w:autoSpaceDN/>
        <w:bidi w:val="0"/>
        <w:adjustRightInd/>
        <w:snapToGrid/>
        <w:spacing w:line="240" w:lineRule="exact"/>
        <w:ind w:firstLine="5783" w:firstLineChars="2400"/>
        <w:textAlignment w:val="auto"/>
        <w:rPr>
          <w:rFonts w:hint="eastAsia" w:ascii="黑体" w:eastAsia="黑体"/>
          <w:b/>
          <w:color w:val="auto"/>
          <w:sz w:val="24"/>
        </w:rPr>
      </w:pPr>
      <w:r>
        <w:rPr>
          <w:rFonts w:hint="eastAsia" w:ascii="黑体" w:eastAsia="黑体"/>
          <w:b/>
          <w:color w:val="auto"/>
          <w:sz w:val="24"/>
          <w:u w:val="single"/>
        </w:rPr>
        <w:t xml:space="preserve">  </w:t>
      </w:r>
      <w:r>
        <w:rPr>
          <w:rFonts w:hint="eastAsia" w:ascii="黑体" w:eastAsia="黑体"/>
          <w:b/>
          <w:color w:val="auto"/>
          <w:sz w:val="24"/>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r>
        <w:rPr>
          <w:rFonts w:hint="eastAsia"/>
        </w:rPr>
        <w:t>承诺人（</w:t>
      </w:r>
      <w:r>
        <w:rPr>
          <w:rFonts w:hint="eastAsia"/>
          <w:lang w:eastAsia="zh-CN"/>
        </w:rPr>
        <w:t>手写签名</w:t>
      </w:r>
      <w:r>
        <w:rPr>
          <w:rFonts w:hint="eastAsia"/>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r>
        <w:rPr>
          <w:rFonts w:hint="eastAsia"/>
          <w:lang w:eastAsia="zh-CN"/>
        </w:rPr>
        <w:t>学号：</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eastAsia="宋体"/>
          <w:lang w:eastAsia="zh-CN"/>
        </w:rPr>
      </w:pPr>
      <w:r>
        <w:rPr>
          <w:rFonts w:hint="eastAsia"/>
          <w:lang w:eastAsia="zh-CN"/>
        </w:rPr>
        <w:t>所在班级：</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pPr>
      <w:r>
        <w:rPr>
          <w:rFonts w:hint="eastAsia"/>
          <w:lang w:val="en-US" w:eastAsia="zh-CN"/>
        </w:rPr>
        <w:t>年    月   日</w:t>
      </w: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sectPr>
          <w:pgSz w:w="16838" w:h="11906" w:orient="landscape"/>
          <w:pgMar w:top="567" w:right="567" w:bottom="567" w:left="567" w:header="851" w:footer="992" w:gutter="0"/>
          <w:cols w:equalWidth="0" w:num="2">
            <w:col w:w="7640" w:space="425"/>
            <w:col w:w="7639"/>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b/>
          <w:sz w:val="36"/>
          <w:szCs w:val="36"/>
          <w:lang w:eastAsia="zh-CN"/>
        </w:rPr>
      </w:pPr>
      <w:r>
        <w:rPr>
          <w:rFonts w:hint="eastAsia" w:ascii="宋体" w:hAnsi="宋体"/>
          <w:b/>
          <w:sz w:val="36"/>
          <w:szCs w:val="36"/>
        </w:rPr>
        <w:t>化学化工学院</w:t>
      </w:r>
      <w:r>
        <w:rPr>
          <w:rFonts w:hint="eastAsia" w:ascii="宋体" w:hAnsi="宋体"/>
          <w:b/>
          <w:sz w:val="36"/>
          <w:szCs w:val="36"/>
          <w:lang w:eastAsia="zh-CN"/>
        </w:rPr>
        <w:t>安全教育主题班团会</w:t>
      </w:r>
      <w:r>
        <w:rPr>
          <w:rFonts w:hint="eastAsia" w:ascii="宋体" w:hAnsi="宋体"/>
          <w:b/>
          <w:sz w:val="36"/>
          <w:szCs w:val="36"/>
        </w:rPr>
        <w:t>会议记录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会议名称</w:t>
            </w:r>
          </w:p>
        </w:tc>
        <w:tc>
          <w:tcPr>
            <w:tcW w:w="6392" w:type="dxa"/>
            <w:gridSpan w:val="3"/>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地点</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eastAsia"/>
                <w:sz w:val="28"/>
                <w:szCs w:val="28"/>
              </w:rPr>
            </w:pPr>
            <w:r>
              <w:rPr>
                <w:rFonts w:hint="eastAsia"/>
                <w:sz w:val="28"/>
                <w:szCs w:val="28"/>
              </w:rPr>
              <w:t>时间</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主</w:t>
            </w:r>
            <w:r>
              <w:rPr>
                <w:rFonts w:hint="eastAsia"/>
                <w:sz w:val="28"/>
                <w:szCs w:val="28"/>
                <w:lang w:eastAsia="zh-CN"/>
              </w:rPr>
              <w:t>讲</w:t>
            </w:r>
            <w:r>
              <w:rPr>
                <w:rFonts w:hint="eastAsia"/>
                <w:sz w:val="28"/>
                <w:szCs w:val="28"/>
              </w:rPr>
              <w:t>人</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eastAsia"/>
                <w:sz w:val="28"/>
                <w:szCs w:val="28"/>
              </w:rPr>
            </w:pPr>
            <w:r>
              <w:rPr>
                <w:rFonts w:hint="eastAsia"/>
                <w:sz w:val="28"/>
                <w:szCs w:val="28"/>
              </w:rPr>
              <w:t>记录人</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lang w:eastAsia="zh-CN"/>
              </w:rPr>
              <w:t>参会班级</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default" w:eastAsia="宋体"/>
                <w:sz w:val="28"/>
                <w:szCs w:val="28"/>
                <w:lang w:val="en-US" w:eastAsia="zh-CN"/>
              </w:rPr>
            </w:pPr>
            <w:r>
              <w:rPr>
                <w:rFonts w:hint="eastAsia"/>
                <w:sz w:val="28"/>
                <w:szCs w:val="28"/>
                <w:lang w:eastAsia="zh-CN"/>
              </w:rPr>
              <w:t>实到</w:t>
            </w:r>
            <w:r>
              <w:rPr>
                <w:rFonts w:hint="eastAsia"/>
                <w:sz w:val="28"/>
                <w:szCs w:val="28"/>
                <w:lang w:val="en-US" w:eastAsia="zh-CN"/>
              </w:rPr>
              <w:t>/应到人数</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30" w:type="dxa"/>
            <w:noWrap w:val="0"/>
            <w:vAlign w:val="center"/>
          </w:tcPr>
          <w:p>
            <w:pPr>
              <w:jc w:val="center"/>
              <w:rPr>
                <w:rFonts w:hint="eastAsia" w:eastAsia="宋体"/>
                <w:sz w:val="28"/>
                <w:szCs w:val="28"/>
                <w:lang w:eastAsia="zh-CN"/>
              </w:rPr>
            </w:pPr>
            <w:r>
              <w:rPr>
                <w:rFonts w:hint="eastAsia"/>
                <w:sz w:val="28"/>
                <w:szCs w:val="28"/>
                <w:lang w:eastAsia="zh-CN"/>
              </w:rPr>
              <w:t>缺席人员名单</w:t>
            </w:r>
          </w:p>
        </w:tc>
        <w:tc>
          <w:tcPr>
            <w:tcW w:w="6392" w:type="dxa"/>
            <w:gridSpan w:val="3"/>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会议流程</w:t>
            </w:r>
          </w:p>
          <w:p>
            <w:pPr>
              <w:jc w:val="center"/>
              <w:rPr>
                <w:rFonts w:hint="eastAsia" w:eastAsia="宋体"/>
                <w:sz w:val="28"/>
                <w:szCs w:val="28"/>
                <w:lang w:eastAsia="zh-CN"/>
              </w:rPr>
            </w:pPr>
            <w:r>
              <w:rPr>
                <w:rFonts w:hint="eastAsia"/>
                <w:sz w:val="28"/>
                <w:szCs w:val="28"/>
                <w:lang w:eastAsia="zh-CN"/>
              </w:rPr>
              <w:t>及内容</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与会意见</w:t>
            </w:r>
          </w:p>
          <w:p>
            <w:pPr>
              <w:jc w:val="center"/>
              <w:rPr>
                <w:rFonts w:hint="eastAsia"/>
                <w:sz w:val="28"/>
                <w:szCs w:val="28"/>
                <w:lang w:eastAsia="zh-CN"/>
              </w:rPr>
            </w:pPr>
            <w:r>
              <w:rPr>
                <w:rFonts w:hint="eastAsia"/>
                <w:sz w:val="28"/>
                <w:szCs w:val="28"/>
                <w:lang w:eastAsia="zh-CN"/>
              </w:rPr>
              <w:t>建议汇总</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下一次拟召开的时间及主题</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130" w:type="dxa"/>
            <w:noWrap w:val="0"/>
            <w:vAlign w:val="center"/>
          </w:tcPr>
          <w:p>
            <w:pPr>
              <w:jc w:val="center"/>
              <w:rPr>
                <w:rFonts w:hint="eastAsia" w:eastAsia="宋体"/>
                <w:b/>
                <w:sz w:val="44"/>
                <w:szCs w:val="44"/>
                <w:lang w:eastAsia="zh-CN"/>
              </w:rPr>
            </w:pPr>
            <w:r>
              <w:rPr>
                <w:rFonts w:hint="eastAsia"/>
                <w:sz w:val="28"/>
                <w:szCs w:val="28"/>
                <w:lang w:eastAsia="zh-CN"/>
              </w:rPr>
              <w:t>备注</w:t>
            </w:r>
          </w:p>
        </w:tc>
        <w:tc>
          <w:tcPr>
            <w:tcW w:w="6392" w:type="dxa"/>
            <w:gridSpan w:val="3"/>
            <w:noWrap w:val="0"/>
            <w:vAlign w:val="center"/>
          </w:tcPr>
          <w:p>
            <w:pPr>
              <w:numPr>
                <w:ilvl w:val="0"/>
                <w:numId w:val="0"/>
              </w:numPr>
              <w:spacing w:line="360" w:lineRule="auto"/>
              <w:rPr>
                <w:rFonts w:hint="eastAsia"/>
                <w:b w:val="0"/>
                <w:bCs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2837"/>
    <w:rsid w:val="51A2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2019-12-30T07:39:00Z</dcterms:created>
  <dc:creator>御守1398673547</dc:creator>
  <cp:lastModifiedBy>御守1398673547</cp:lastModifiedBy>
  <dcterms:modified xsi:type="dcterms:W3CDTF">2019-12-30T07:40:08Z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